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AF92" w14:textId="77777777" w:rsidR="009376DC" w:rsidRDefault="009376DC" w:rsidP="005F6A0C">
      <w:pPr>
        <w:tabs>
          <w:tab w:val="left" w:pos="6237"/>
          <w:tab w:val="left" w:pos="8221"/>
        </w:tabs>
        <w:rPr>
          <w:rFonts w:ascii="Arial" w:hAnsi="Arial"/>
          <w:b/>
          <w:sz w:val="28"/>
          <w:u w:val="single"/>
        </w:rPr>
      </w:pPr>
      <w:r>
        <w:rPr>
          <w:rFonts w:ascii="Arial Black" w:hAnsi="Arial Black"/>
          <w:sz w:val="40"/>
        </w:rPr>
        <w:t>TKSV</w:t>
      </w:r>
      <w:r>
        <w:rPr>
          <w:rFonts w:ascii="Arial" w:hAnsi="Arial"/>
          <w:b/>
          <w:sz w:val="28"/>
        </w:rPr>
        <w:tab/>
      </w:r>
    </w:p>
    <w:p w14:paraId="325A639C" w14:textId="77777777" w:rsidR="009376DC" w:rsidRDefault="009376DC">
      <w:pPr>
        <w:pStyle w:val="berschrift1"/>
      </w:pPr>
    </w:p>
    <w:p w14:paraId="50AC1CE8" w14:textId="77777777" w:rsidR="009376DC" w:rsidRDefault="009376DC">
      <w:pPr>
        <w:pStyle w:val="berschrift1"/>
      </w:pPr>
    </w:p>
    <w:p w14:paraId="75DDC3D3" w14:textId="77777777" w:rsidR="009376DC" w:rsidRDefault="009376DC">
      <w:pPr>
        <w:pStyle w:val="berschrift1"/>
      </w:pPr>
      <w:r>
        <w:t>Schiessplatzweisung</w:t>
      </w:r>
    </w:p>
    <w:p w14:paraId="57AE63CC" w14:textId="77777777" w:rsidR="009376DC" w:rsidRDefault="009376DC">
      <w:pPr>
        <w:tabs>
          <w:tab w:val="left" w:pos="2835"/>
          <w:tab w:val="left" w:pos="5954"/>
          <w:tab w:val="left" w:pos="8222"/>
        </w:tabs>
        <w:jc w:val="center"/>
        <w:rPr>
          <w:rFonts w:ascii="Arial" w:hAnsi="Arial"/>
          <w:sz w:val="28"/>
          <w:u w:val="single"/>
        </w:rPr>
      </w:pPr>
    </w:p>
    <w:p w14:paraId="5837638C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SCHIESSPLATZSEKTION:</w:t>
      </w:r>
      <w:r>
        <w:rPr>
          <w:rFonts w:ascii="Arial" w:hAnsi="Arial"/>
          <w:b/>
        </w:rPr>
        <w:tab/>
        <w:t>......................................................................</w:t>
      </w:r>
    </w:p>
    <w:p w14:paraId="5FF2D4EA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01DEF3CC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SCHIESSPLATZ:</w:t>
      </w:r>
      <w:r>
        <w:rPr>
          <w:rFonts w:ascii="Arial" w:hAnsi="Arial"/>
          <w:b/>
        </w:rPr>
        <w:tab/>
        <w:t>......................................................................</w:t>
      </w:r>
    </w:p>
    <w:p w14:paraId="613B83F7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4342970A" w14:textId="77777777" w:rsidR="009376DC" w:rsidRDefault="009376DC">
      <w:pPr>
        <w:tabs>
          <w:tab w:val="left" w:pos="2835"/>
          <w:tab w:val="left" w:pos="6237"/>
          <w:tab w:val="left" w:pos="6379"/>
          <w:tab w:val="left" w:pos="8222"/>
        </w:tabs>
        <w:ind w:left="2835" w:hanging="2835"/>
        <w:rPr>
          <w:rFonts w:ascii="Arial" w:hAnsi="Arial"/>
        </w:rPr>
      </w:pPr>
      <w:r>
        <w:rPr>
          <w:rFonts w:ascii="Arial" w:hAnsi="Arial"/>
          <w:b/>
        </w:rPr>
        <w:t>PERSONELLES:</w:t>
      </w:r>
      <w:r>
        <w:rPr>
          <w:rFonts w:ascii="Arial" w:hAnsi="Arial"/>
          <w:b/>
        </w:rPr>
        <w:tab/>
        <w:t>Präsident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rPr>
          <w:rFonts w:ascii="Arial" w:hAnsi="Arial"/>
        </w:rPr>
        <w:t>.....................................</w:t>
      </w:r>
    </w:p>
    <w:p w14:paraId="6CA93239" w14:textId="77777777" w:rsidR="009376DC" w:rsidRDefault="009376DC">
      <w:pPr>
        <w:tabs>
          <w:tab w:val="left" w:pos="2835"/>
          <w:tab w:val="left" w:pos="6237"/>
          <w:tab w:val="left" w:pos="6379"/>
          <w:tab w:val="left" w:pos="8222"/>
        </w:tabs>
        <w:ind w:left="2835" w:hanging="2835"/>
        <w:rPr>
          <w:rFonts w:ascii="Arial" w:hAnsi="Arial"/>
        </w:rPr>
      </w:pPr>
      <w:r>
        <w:rPr>
          <w:rFonts w:ascii="Arial" w:hAnsi="Arial"/>
          <w:b/>
        </w:rPr>
        <w:tab/>
        <w:t>Standblatt / Mun. Ausgabe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rPr>
          <w:rFonts w:ascii="Arial" w:hAnsi="Arial"/>
        </w:rPr>
        <w:t>.....................................</w:t>
      </w:r>
    </w:p>
    <w:p w14:paraId="31F89B83" w14:textId="77777777" w:rsidR="009376DC" w:rsidRDefault="009376DC">
      <w:pPr>
        <w:tabs>
          <w:tab w:val="left" w:pos="2835"/>
          <w:tab w:val="left" w:pos="6237"/>
          <w:tab w:val="left" w:pos="6379"/>
          <w:tab w:val="left" w:pos="8222"/>
        </w:tabs>
        <w:ind w:left="2835" w:hanging="2835"/>
        <w:rPr>
          <w:rFonts w:ascii="Arial" w:hAnsi="Arial"/>
        </w:rPr>
      </w:pPr>
      <w:r>
        <w:rPr>
          <w:rFonts w:ascii="Arial" w:hAnsi="Arial"/>
          <w:b/>
        </w:rPr>
        <w:tab/>
        <w:t>Rechnungsbüro / Auszeichnungen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rPr>
          <w:rFonts w:ascii="Arial" w:hAnsi="Arial"/>
        </w:rPr>
        <w:t>.....................................</w:t>
      </w:r>
    </w:p>
    <w:p w14:paraId="2972AC29" w14:textId="77777777" w:rsidR="009376DC" w:rsidRDefault="009376DC">
      <w:pPr>
        <w:tabs>
          <w:tab w:val="left" w:pos="2835"/>
          <w:tab w:val="left" w:pos="6237"/>
          <w:tab w:val="left" w:pos="6379"/>
          <w:tab w:val="left" w:pos="8222"/>
        </w:tabs>
        <w:ind w:left="2835" w:hanging="2835"/>
        <w:rPr>
          <w:rFonts w:ascii="Arial" w:hAnsi="Arial"/>
        </w:rPr>
      </w:pPr>
      <w:r>
        <w:rPr>
          <w:rFonts w:ascii="Arial" w:hAnsi="Arial"/>
          <w:b/>
        </w:rPr>
        <w:tab/>
        <w:t>Schiessbetrieb / Zeiger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rPr>
          <w:rFonts w:ascii="Arial" w:hAnsi="Arial"/>
        </w:rPr>
        <w:t>.....................................</w:t>
      </w:r>
    </w:p>
    <w:p w14:paraId="2F4363E2" w14:textId="77777777" w:rsidR="009376DC" w:rsidRDefault="009376DC">
      <w:pPr>
        <w:tabs>
          <w:tab w:val="left" w:pos="2835"/>
          <w:tab w:val="left" w:pos="6237"/>
          <w:tab w:val="left" w:pos="6379"/>
          <w:tab w:val="left" w:pos="8222"/>
        </w:tabs>
        <w:ind w:left="2835" w:hanging="2835"/>
        <w:rPr>
          <w:rFonts w:ascii="Arial" w:hAnsi="Arial"/>
        </w:rPr>
      </w:pPr>
      <w:r>
        <w:rPr>
          <w:rFonts w:ascii="Arial" w:hAnsi="Arial"/>
          <w:b/>
        </w:rPr>
        <w:tab/>
        <w:t>Festwirtschaft</w:t>
      </w:r>
      <w:r>
        <w:rPr>
          <w:rFonts w:ascii="Arial" w:hAnsi="Arial"/>
          <w:b/>
        </w:rPr>
        <w:tab/>
        <w:t>:</w:t>
      </w:r>
      <w:r>
        <w:rPr>
          <w:rFonts w:ascii="Arial" w:hAnsi="Arial"/>
          <w:b/>
        </w:rPr>
        <w:tab/>
      </w:r>
      <w:r>
        <w:rPr>
          <w:rFonts w:ascii="Arial" w:hAnsi="Arial"/>
        </w:rPr>
        <w:t>.....................................</w:t>
      </w:r>
    </w:p>
    <w:p w14:paraId="475B976A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1FCC8DD5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SCHIESSTAGE und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Vorschiessen</w:t>
      </w:r>
    </w:p>
    <w:p w14:paraId="0569F36F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SCHIESSZEITEN:</w:t>
      </w:r>
    </w:p>
    <w:p w14:paraId="4CAC8EA3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  <w:t>Freitag, ...................</w:t>
      </w:r>
      <w:r>
        <w:rPr>
          <w:rFonts w:ascii="Arial" w:hAnsi="Arial"/>
          <w:b/>
        </w:rPr>
        <w:tab/>
        <w:t>von  .........................</w:t>
      </w:r>
      <w:r>
        <w:rPr>
          <w:rFonts w:ascii="Arial" w:hAnsi="Arial"/>
          <w:b/>
        </w:rPr>
        <w:tab/>
        <w:t>bis .........................</w:t>
      </w:r>
    </w:p>
    <w:p w14:paraId="12E8EE97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0D15D580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Hauptschiessen</w:t>
      </w:r>
    </w:p>
    <w:p w14:paraId="19AC3D49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7FB7CC51" w14:textId="77777777" w:rsidR="009376DC" w:rsidRPr="00196A11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Pr="00196A11">
        <w:rPr>
          <w:rFonts w:ascii="Arial" w:hAnsi="Arial"/>
          <w:b/>
        </w:rPr>
        <w:t>Freitag,</w:t>
      </w:r>
      <w:r w:rsidR="00796A1D">
        <w:rPr>
          <w:rFonts w:ascii="Arial" w:hAnsi="Arial"/>
          <w:b/>
        </w:rPr>
        <w:t xml:space="preserve">    </w:t>
      </w:r>
      <w:r w:rsidR="00B504FB">
        <w:rPr>
          <w:rFonts w:ascii="Arial" w:hAnsi="Arial"/>
          <w:b/>
        </w:rPr>
        <w:t>…………</w:t>
      </w:r>
      <w:r w:rsidRPr="00196A11">
        <w:rPr>
          <w:rFonts w:ascii="Arial" w:hAnsi="Arial"/>
          <w:b/>
        </w:rPr>
        <w:tab/>
        <w:t>von  .........................</w:t>
      </w:r>
      <w:r w:rsidRPr="00196A11">
        <w:rPr>
          <w:rFonts w:ascii="Arial" w:hAnsi="Arial"/>
          <w:b/>
        </w:rPr>
        <w:tab/>
        <w:t>bis .........................</w:t>
      </w:r>
    </w:p>
    <w:p w14:paraId="49264579" w14:textId="77777777" w:rsidR="009376DC" w:rsidRPr="00196A11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 w:rsidRPr="00196A11">
        <w:rPr>
          <w:rFonts w:ascii="Arial" w:hAnsi="Arial"/>
          <w:b/>
        </w:rPr>
        <w:tab/>
        <w:t>Samstag</w:t>
      </w:r>
      <w:r w:rsidR="00706062">
        <w:rPr>
          <w:rFonts w:ascii="Arial" w:hAnsi="Arial"/>
          <w:b/>
        </w:rPr>
        <w:t xml:space="preserve">, </w:t>
      </w:r>
      <w:r w:rsidR="00B504FB">
        <w:rPr>
          <w:rFonts w:ascii="Arial" w:hAnsi="Arial"/>
          <w:b/>
        </w:rPr>
        <w:t>…………</w:t>
      </w:r>
      <w:r w:rsidRPr="00196A11">
        <w:rPr>
          <w:rFonts w:ascii="Arial" w:hAnsi="Arial"/>
          <w:b/>
        </w:rPr>
        <w:tab/>
        <w:t>von  .........................</w:t>
      </w:r>
      <w:r w:rsidRPr="00196A11">
        <w:rPr>
          <w:rFonts w:ascii="Arial" w:hAnsi="Arial"/>
          <w:b/>
        </w:rPr>
        <w:tab/>
        <w:t>bis .........................</w:t>
      </w:r>
    </w:p>
    <w:p w14:paraId="5C440B25" w14:textId="77777777" w:rsidR="009376DC" w:rsidRDefault="009B47AF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 w:rsidRPr="00196A11">
        <w:rPr>
          <w:rFonts w:ascii="Arial" w:hAnsi="Arial"/>
          <w:b/>
        </w:rPr>
        <w:tab/>
        <w:t>Sonntag,</w:t>
      </w:r>
      <w:r w:rsidR="00796A1D">
        <w:rPr>
          <w:rFonts w:ascii="Arial" w:hAnsi="Arial"/>
          <w:b/>
        </w:rPr>
        <w:t xml:space="preserve"> </w:t>
      </w:r>
      <w:r w:rsidRPr="00196A11">
        <w:rPr>
          <w:rFonts w:ascii="Arial" w:hAnsi="Arial"/>
          <w:b/>
        </w:rPr>
        <w:t xml:space="preserve"> </w:t>
      </w:r>
      <w:r w:rsidR="00B504FB">
        <w:rPr>
          <w:rFonts w:ascii="Arial" w:hAnsi="Arial"/>
          <w:b/>
        </w:rPr>
        <w:t>…………</w:t>
      </w:r>
      <w:r w:rsidR="009376DC">
        <w:rPr>
          <w:rFonts w:ascii="Arial" w:hAnsi="Arial"/>
          <w:b/>
        </w:rPr>
        <w:tab/>
        <w:t>von  .........................</w:t>
      </w:r>
      <w:r w:rsidR="009376DC">
        <w:rPr>
          <w:rFonts w:ascii="Arial" w:hAnsi="Arial"/>
          <w:b/>
        </w:rPr>
        <w:tab/>
        <w:t>bis .........................</w:t>
      </w:r>
    </w:p>
    <w:p w14:paraId="396C82A1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12DC1B74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VORSCHIESSEN:</w:t>
      </w:r>
      <w:r>
        <w:rPr>
          <w:rFonts w:ascii="Arial" w:hAnsi="Arial"/>
          <w:b/>
        </w:rPr>
        <w:tab/>
        <w:t xml:space="preserve">Zum Vorschiessen ist ohne Munition anzutreten. Für Schützen die das </w:t>
      </w:r>
      <w:r w:rsidR="009B47AF">
        <w:rPr>
          <w:rFonts w:ascii="Arial" w:hAnsi="Arial"/>
          <w:b/>
        </w:rPr>
        <w:t>Vor-Schiessen</w:t>
      </w:r>
      <w:r>
        <w:rPr>
          <w:rFonts w:ascii="Arial" w:hAnsi="Arial"/>
          <w:b/>
        </w:rPr>
        <w:t xml:space="preserve"> besuchen, ist das Standblatt </w:t>
      </w:r>
      <w:r w:rsidR="009B47AF">
        <w:rPr>
          <w:rFonts w:ascii="Arial" w:hAnsi="Arial"/>
          <w:b/>
        </w:rPr>
        <w:t>bis.................</w:t>
      </w:r>
      <w:r>
        <w:rPr>
          <w:rFonts w:ascii="Arial" w:hAnsi="Arial"/>
          <w:b/>
        </w:rPr>
        <w:t xml:space="preserve">  durch die Sektionen an ................................  abzugeben.</w:t>
      </w:r>
    </w:p>
    <w:p w14:paraId="2115F720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62B65320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STANDBLÄTTER und</w:t>
      </w:r>
      <w:r>
        <w:rPr>
          <w:rFonts w:ascii="Arial" w:hAnsi="Arial"/>
          <w:b/>
        </w:rPr>
        <w:tab/>
        <w:t xml:space="preserve">Die Standblatt- und Munitionsabgabe </w:t>
      </w:r>
      <w:r w:rsidR="005E7852">
        <w:rPr>
          <w:rFonts w:ascii="Arial" w:hAnsi="Arial"/>
          <w:b/>
        </w:rPr>
        <w:t>erfolgt durch die Platzsektion.</w:t>
      </w:r>
    </w:p>
    <w:p w14:paraId="079FDDED" w14:textId="77777777" w:rsidR="009376DC" w:rsidRDefault="009376DC" w:rsidP="00B504FB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MUNITION:</w:t>
      </w:r>
      <w:r>
        <w:rPr>
          <w:rFonts w:ascii="Arial" w:hAnsi="Arial"/>
          <w:b/>
        </w:rPr>
        <w:tab/>
        <w:t xml:space="preserve"> </w:t>
      </w:r>
    </w:p>
    <w:p w14:paraId="1B1184C6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0A1F51D6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Die Munitionsübergabe erfolgt am ...............................  </w:t>
      </w:r>
      <w:r w:rsidR="009B47AF">
        <w:rPr>
          <w:rFonts w:ascii="Arial" w:hAnsi="Arial"/>
          <w:b/>
        </w:rPr>
        <w:t xml:space="preserve">um................. </w:t>
      </w:r>
      <w:r>
        <w:rPr>
          <w:rFonts w:ascii="Arial" w:hAnsi="Arial"/>
          <w:b/>
        </w:rPr>
        <w:t>Uhr beim Schützenhaus. Die Hülsen bleiben Eigentum der Platzsektion.</w:t>
      </w:r>
    </w:p>
    <w:p w14:paraId="6E93312B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1FD221D4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PLATZ- und</w:t>
      </w:r>
      <w:r>
        <w:rPr>
          <w:rFonts w:ascii="Arial" w:hAnsi="Arial"/>
          <w:b/>
        </w:rPr>
        <w:tab/>
        <w:t>Präsident, Schützenmeister, Vorstandsmitglieder der Platzsektion.</w:t>
      </w:r>
    </w:p>
    <w:p w14:paraId="5B68885F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STANDAUFSICHT:</w:t>
      </w:r>
    </w:p>
    <w:p w14:paraId="544493DB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65E90F40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FEUERLEITUNG:</w:t>
      </w:r>
      <w:r>
        <w:rPr>
          <w:rFonts w:ascii="Arial" w:hAnsi="Arial"/>
          <w:b/>
        </w:rPr>
        <w:tab/>
        <w:t>Schützenmeister der Platzsektion. (Funktionär mit guten Kenntnissen der</w:t>
      </w:r>
    </w:p>
    <w:p w14:paraId="38FAEA29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  <w:t>Bestimmungen )</w:t>
      </w:r>
    </w:p>
    <w:p w14:paraId="0CF5ED8E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51A71F13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WAFFENKONTROLLE:</w:t>
      </w:r>
      <w:r>
        <w:rPr>
          <w:rFonts w:ascii="Arial" w:hAnsi="Arial"/>
          <w:b/>
        </w:rPr>
        <w:tab/>
        <w:t>Durch Funktionär mit Waffenkenntnis beim Eingang ins Schützenhaus.</w:t>
      </w:r>
    </w:p>
    <w:p w14:paraId="1360087A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6631EB5D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RANGEUR:</w:t>
      </w:r>
      <w:r>
        <w:rPr>
          <w:rFonts w:ascii="Arial" w:hAnsi="Arial"/>
          <w:b/>
        </w:rPr>
        <w:tab/>
        <w:t xml:space="preserve">Die Reihenfolge der Schützen wird durch einen </w:t>
      </w:r>
      <w:r w:rsidR="009B47AF">
        <w:rPr>
          <w:rFonts w:ascii="Arial" w:hAnsi="Arial"/>
          <w:b/>
        </w:rPr>
        <w:t>Rangeure</w:t>
      </w:r>
      <w:r>
        <w:rPr>
          <w:rFonts w:ascii="Arial" w:hAnsi="Arial"/>
          <w:b/>
        </w:rPr>
        <w:t xml:space="preserve"> geregelt. Die Schützen mit der gleichen Ablösungsnummer schiessen gleichzeitig.</w:t>
      </w:r>
    </w:p>
    <w:p w14:paraId="241F2DB9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5B29CB00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WARNERDIENST:</w:t>
      </w:r>
      <w:r>
        <w:rPr>
          <w:rFonts w:ascii="Arial" w:hAnsi="Arial"/>
          <w:b/>
        </w:rPr>
        <w:tab/>
        <w:t>Wird durch die Platzsektion organisiert. (oder jeder Schütze warnt dem Nächstfolgenden)</w:t>
      </w:r>
    </w:p>
    <w:p w14:paraId="6D5DB310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3EAB5483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WETTÜBUNG:</w:t>
      </w:r>
      <w:r>
        <w:rPr>
          <w:rFonts w:ascii="Arial" w:hAnsi="Arial"/>
          <w:b/>
        </w:rPr>
        <w:tab/>
        <w:t xml:space="preserve">Nach Reglement SSV (gültig ab </w:t>
      </w:r>
      <w:r w:rsidR="005F6A0C">
        <w:rPr>
          <w:rFonts w:ascii="Arial" w:hAnsi="Arial"/>
          <w:b/>
        </w:rPr>
        <w:t>20</w:t>
      </w:r>
      <w:r w:rsidR="008437ED">
        <w:rPr>
          <w:rFonts w:ascii="Arial" w:hAnsi="Arial"/>
          <w:b/>
        </w:rPr>
        <w:t>12</w:t>
      </w:r>
      <w:r>
        <w:rPr>
          <w:rFonts w:ascii="Arial" w:hAnsi="Arial"/>
          <w:b/>
        </w:rPr>
        <w:t>).</w:t>
      </w:r>
    </w:p>
    <w:p w14:paraId="4DD60E6A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27F3D6C5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WAFFEN:</w:t>
      </w:r>
      <w:r>
        <w:rPr>
          <w:rFonts w:ascii="Arial" w:hAnsi="Arial"/>
          <w:b/>
        </w:rPr>
        <w:tab/>
        <w:t>Es darf nur mit Ordonnanzwaffen geschossen werden.</w:t>
      </w:r>
    </w:p>
    <w:p w14:paraId="50830A5F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  <w:t>Diopterkarabiner gelten als Ordonanzwaffen.</w:t>
      </w:r>
    </w:p>
    <w:p w14:paraId="4E31D14D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  <w:t>Handelsübliche Ring- und Blockkorne sowie verstellbare</w:t>
      </w:r>
    </w:p>
    <w:p w14:paraId="68375B4D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  <w:t>Ringkornsysteme sind gestattet</w:t>
      </w:r>
      <w:r w:rsidR="00B504FB">
        <w:rPr>
          <w:rFonts w:ascii="Arial" w:hAnsi="Arial"/>
          <w:b/>
        </w:rPr>
        <w:t xml:space="preserve">, </w:t>
      </w:r>
      <w:proofErr w:type="spellStart"/>
      <w:r w:rsidR="00B504FB">
        <w:rPr>
          <w:rFonts w:ascii="Arial" w:hAnsi="Arial"/>
          <w:b/>
        </w:rPr>
        <w:t>gemäss</w:t>
      </w:r>
      <w:proofErr w:type="spellEnd"/>
      <w:r w:rsidR="00B504FB">
        <w:rPr>
          <w:rFonts w:ascii="Arial" w:hAnsi="Arial"/>
          <w:b/>
        </w:rPr>
        <w:t xml:space="preserve"> aktueller Hilfsmittelliste SSV</w:t>
      </w:r>
    </w:p>
    <w:p w14:paraId="2EB67B21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299E78E2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- 1 </w:t>
      </w:r>
      <w:r w:rsidR="00B504FB">
        <w:rPr>
          <w:rFonts w:ascii="Arial" w:hAnsi="Arial"/>
          <w:b/>
        </w:rPr>
        <w:t>–</w:t>
      </w:r>
    </w:p>
    <w:p w14:paraId="3F902C0D" w14:textId="77777777" w:rsidR="00B504FB" w:rsidRDefault="00B504FB">
      <w:pPr>
        <w:tabs>
          <w:tab w:val="left" w:pos="2835"/>
          <w:tab w:val="left" w:pos="5954"/>
          <w:tab w:val="left" w:pos="8222"/>
        </w:tabs>
        <w:ind w:left="2835" w:hanging="2835"/>
        <w:jc w:val="center"/>
        <w:rPr>
          <w:rFonts w:ascii="Arial" w:hAnsi="Arial"/>
          <w:b/>
        </w:rPr>
      </w:pPr>
    </w:p>
    <w:p w14:paraId="18F6C02C" w14:textId="77777777" w:rsidR="00B504FB" w:rsidRDefault="00B504FB">
      <w:pPr>
        <w:tabs>
          <w:tab w:val="left" w:pos="2835"/>
          <w:tab w:val="left" w:pos="5954"/>
          <w:tab w:val="left" w:pos="8222"/>
        </w:tabs>
        <w:ind w:left="2835" w:hanging="2835"/>
        <w:jc w:val="center"/>
        <w:rPr>
          <w:rFonts w:ascii="Arial" w:hAnsi="Arial"/>
          <w:b/>
        </w:rPr>
      </w:pPr>
    </w:p>
    <w:p w14:paraId="4D371C78" w14:textId="77777777" w:rsidR="00B504FB" w:rsidRDefault="00B504FB">
      <w:pPr>
        <w:tabs>
          <w:tab w:val="left" w:pos="2835"/>
          <w:tab w:val="left" w:pos="5954"/>
          <w:tab w:val="left" w:pos="8222"/>
        </w:tabs>
        <w:ind w:left="2835" w:hanging="2835"/>
        <w:jc w:val="center"/>
        <w:rPr>
          <w:rFonts w:ascii="Arial" w:hAnsi="Arial"/>
          <w:b/>
        </w:rPr>
      </w:pPr>
    </w:p>
    <w:p w14:paraId="564C022E" w14:textId="77777777" w:rsidR="00B504FB" w:rsidRDefault="00B504FB">
      <w:pPr>
        <w:tabs>
          <w:tab w:val="left" w:pos="2835"/>
          <w:tab w:val="left" w:pos="5954"/>
          <w:tab w:val="left" w:pos="8222"/>
        </w:tabs>
        <w:ind w:left="2835" w:hanging="2835"/>
        <w:jc w:val="center"/>
        <w:rPr>
          <w:rFonts w:ascii="Arial" w:hAnsi="Arial"/>
          <w:b/>
        </w:rPr>
      </w:pPr>
    </w:p>
    <w:p w14:paraId="3CFC8FB4" w14:textId="77777777" w:rsidR="00B504FB" w:rsidRDefault="00B504FB">
      <w:pPr>
        <w:tabs>
          <w:tab w:val="left" w:pos="2835"/>
          <w:tab w:val="left" w:pos="5954"/>
          <w:tab w:val="left" w:pos="8222"/>
        </w:tabs>
        <w:ind w:left="2835" w:hanging="2835"/>
        <w:jc w:val="center"/>
        <w:rPr>
          <w:rFonts w:ascii="Arial" w:hAnsi="Arial"/>
          <w:b/>
        </w:rPr>
      </w:pPr>
    </w:p>
    <w:p w14:paraId="4021C2EF" w14:textId="77777777" w:rsidR="009376DC" w:rsidRDefault="009376DC">
      <w:pPr>
        <w:pStyle w:val="berschrift2"/>
        <w:ind w:left="2835" w:hanging="2835"/>
        <w:rPr>
          <w:b/>
        </w:rPr>
      </w:pPr>
      <w:r>
        <w:lastRenderedPageBreak/>
        <w:t>TKSV</w:t>
      </w:r>
    </w:p>
    <w:p w14:paraId="6A401CCB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389D8D02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jc w:val="center"/>
        <w:rPr>
          <w:rFonts w:ascii="Arial" w:hAnsi="Arial"/>
          <w:b/>
        </w:rPr>
      </w:pPr>
      <w:r>
        <w:rPr>
          <w:rFonts w:ascii="Arial" w:hAnsi="Arial"/>
          <w:b/>
          <w:sz w:val="28"/>
          <w:u w:val="single"/>
        </w:rPr>
        <w:t>Schiessplatzweisung</w:t>
      </w:r>
    </w:p>
    <w:p w14:paraId="0F3769D6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5BE3DDA1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4FBA4DBE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ZEIGERDIENST:</w:t>
      </w:r>
      <w:r>
        <w:rPr>
          <w:rFonts w:ascii="Arial" w:hAnsi="Arial"/>
          <w:b/>
        </w:rPr>
        <w:tab/>
        <w:t xml:space="preserve">Geschossen wird </w:t>
      </w:r>
      <w:r w:rsidR="009B47AF">
        <w:rPr>
          <w:rFonts w:ascii="Arial" w:hAnsi="Arial"/>
          <w:b/>
        </w:rPr>
        <w:t>auf.....</w:t>
      </w:r>
      <w:r>
        <w:rPr>
          <w:rFonts w:ascii="Arial" w:hAnsi="Arial"/>
          <w:b/>
        </w:rPr>
        <w:t xml:space="preserve">  Scheiben mit elektronischer Trefferanzeige sowie auf ...... handgezeigte Scheiben. Der Zeigerdienst wird durch</w:t>
      </w:r>
      <w:r>
        <w:rPr>
          <w:rFonts w:ascii="Arial" w:hAnsi="Arial"/>
          <w:b/>
        </w:rPr>
        <w:tab/>
        <w:t>die Platzsektion organisiert.</w:t>
      </w:r>
    </w:p>
    <w:p w14:paraId="39454D36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32AFECA1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ENTSCHÄDIGUNG:</w:t>
      </w:r>
      <w:r>
        <w:rPr>
          <w:rFonts w:ascii="Arial" w:hAnsi="Arial"/>
          <w:b/>
        </w:rPr>
        <w:tab/>
        <w:t>Fr.  .........   pro  Schütze.</w:t>
      </w:r>
    </w:p>
    <w:p w14:paraId="2215B86D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36510291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5CDC4DC4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0AA030EC" w14:textId="77777777" w:rsidR="009376DC" w:rsidRDefault="009376DC">
      <w:pPr>
        <w:tabs>
          <w:tab w:val="left" w:pos="2835"/>
          <w:tab w:val="left" w:pos="5670"/>
          <w:tab w:val="left" w:pos="7371"/>
          <w:tab w:val="left" w:pos="8222"/>
        </w:tabs>
        <w:ind w:left="2835" w:hanging="2835"/>
        <w:rPr>
          <w:rFonts w:ascii="Arial" w:hAnsi="Arial"/>
        </w:rPr>
      </w:pPr>
      <w:r>
        <w:rPr>
          <w:rFonts w:ascii="Arial" w:hAnsi="Arial"/>
          <w:b/>
        </w:rPr>
        <w:t>ABSENDEN:</w:t>
      </w:r>
      <w:r>
        <w:rPr>
          <w:rFonts w:ascii="Arial" w:hAnsi="Arial"/>
          <w:b/>
        </w:rPr>
        <w:tab/>
      </w:r>
      <w:r w:rsidR="00B504FB">
        <w:rPr>
          <w:rFonts w:ascii="Arial" w:hAnsi="Arial"/>
          <w:b/>
        </w:rPr>
        <w:t>Datum:……………………….</w:t>
      </w:r>
      <w:r>
        <w:rPr>
          <w:rFonts w:ascii="Arial" w:hAnsi="Arial"/>
          <w:b/>
        </w:rPr>
        <w:tab/>
      </w:r>
      <w:r>
        <w:rPr>
          <w:rFonts w:ascii="Arial" w:hAnsi="Arial"/>
        </w:rPr>
        <w:t>.............................</w:t>
      </w:r>
      <w:r>
        <w:rPr>
          <w:rFonts w:ascii="Arial" w:hAnsi="Arial"/>
        </w:rPr>
        <w:tab/>
      </w:r>
      <w:r>
        <w:rPr>
          <w:rFonts w:ascii="Arial" w:hAnsi="Arial"/>
          <w:b/>
        </w:rPr>
        <w:t xml:space="preserve">Uhr,   Ort: </w:t>
      </w:r>
      <w:r>
        <w:rPr>
          <w:rFonts w:ascii="Arial" w:hAnsi="Arial"/>
        </w:rPr>
        <w:t>................................</w:t>
      </w:r>
    </w:p>
    <w:p w14:paraId="3E81839C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09A2C227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ABSENDLISTEN:</w:t>
      </w:r>
      <w:r>
        <w:rPr>
          <w:rFonts w:ascii="Arial" w:hAnsi="Arial"/>
          <w:b/>
        </w:rPr>
        <w:tab/>
        <w:t>Erstellt im Rechnungsbüro. EDV- Absendliste wird den Sektionen abgegeben.</w:t>
      </w:r>
    </w:p>
    <w:p w14:paraId="43FF1AC6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2CB2F825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WERBUNG:</w:t>
      </w:r>
      <w:r>
        <w:rPr>
          <w:rFonts w:ascii="Arial" w:hAnsi="Arial"/>
          <w:b/>
        </w:rPr>
        <w:tab/>
        <w:t>Für eine erfolgreiche Werbung  sind alle teilnehmenden  Sektionen und aktive Schützen einzuspannen.</w:t>
      </w:r>
    </w:p>
    <w:p w14:paraId="68E67197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Die SchützenInnen möglichst persönlich </w:t>
      </w:r>
      <w:r w:rsidR="009B47AF">
        <w:rPr>
          <w:rFonts w:ascii="Arial" w:hAnsi="Arial"/>
          <w:b/>
        </w:rPr>
        <w:t>fürs</w:t>
      </w:r>
      <w:r>
        <w:rPr>
          <w:rFonts w:ascii="Arial" w:hAnsi="Arial"/>
          <w:b/>
        </w:rPr>
        <w:t xml:space="preserve"> EFS aufbieten. Die Platzsektionen werben in der Lokalpresse!</w:t>
      </w:r>
    </w:p>
    <w:p w14:paraId="6BA09900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0B1A8B77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PARKPLÄTZE:</w:t>
      </w:r>
      <w:r>
        <w:rPr>
          <w:rFonts w:ascii="Arial" w:hAnsi="Arial"/>
          <w:b/>
        </w:rPr>
        <w:tab/>
        <w:t>Beschreibung der Parkordnung</w:t>
      </w:r>
    </w:p>
    <w:p w14:paraId="14650E74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03E830CA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7DA47525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292EFC63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>ANMERKUNGEN:</w:t>
      </w:r>
      <w:r>
        <w:rPr>
          <w:rFonts w:ascii="Arial" w:hAnsi="Arial"/>
          <w:b/>
        </w:rPr>
        <w:tab/>
        <w:t>........................................................................</w:t>
      </w:r>
    </w:p>
    <w:p w14:paraId="0A9523D5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168C48E5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  <w:r>
        <w:rPr>
          <w:rFonts w:ascii="Arial" w:hAnsi="Arial"/>
          <w:b/>
        </w:rPr>
        <w:tab/>
        <w:t>........................................................................</w:t>
      </w:r>
    </w:p>
    <w:p w14:paraId="1ED53A9B" w14:textId="77777777" w:rsidR="009376DC" w:rsidRDefault="009376DC">
      <w:pPr>
        <w:tabs>
          <w:tab w:val="left" w:pos="2835"/>
          <w:tab w:val="left" w:pos="5954"/>
          <w:tab w:val="left" w:pos="8222"/>
        </w:tabs>
        <w:ind w:left="2835" w:hanging="2835"/>
        <w:rPr>
          <w:rFonts w:ascii="Arial" w:hAnsi="Arial"/>
          <w:b/>
        </w:rPr>
      </w:pPr>
    </w:p>
    <w:p w14:paraId="753615BC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36ECCDCD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359FF8BB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5515EDCE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4550E9CD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4C2641E0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Platzsektion</w:t>
      </w:r>
    </w:p>
    <w:p w14:paraId="72BA177F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Der Präsident</w:t>
      </w:r>
    </w:p>
    <w:p w14:paraId="68245D45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561AFCE7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646505C7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129B97A9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7615E53D" w14:textId="77777777" w:rsidR="009376DC" w:rsidRDefault="003A1BEA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796A1D">
        <w:rPr>
          <w:rFonts w:ascii="Arial" w:hAnsi="Arial"/>
          <w:b/>
        </w:rPr>
        <w:t>---------------------------------------</w:t>
      </w:r>
    </w:p>
    <w:p w14:paraId="410853DD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7786251E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>BEILAGEN:</w:t>
      </w:r>
      <w:r>
        <w:rPr>
          <w:rFonts w:ascii="Arial" w:hAnsi="Arial"/>
          <w:b/>
        </w:rPr>
        <w:tab/>
        <w:t>-  Einsatzplan</w:t>
      </w:r>
    </w:p>
    <w:p w14:paraId="704AD5F3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-  Notfalldienst</w:t>
      </w:r>
    </w:p>
    <w:p w14:paraId="01FEB468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-  Adresse Pikettärzte</w:t>
      </w:r>
    </w:p>
    <w:p w14:paraId="235BA744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0E2C9900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5FF64F71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075295F8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>Geht an:</w:t>
      </w:r>
      <w:r>
        <w:rPr>
          <w:rFonts w:ascii="Arial" w:hAnsi="Arial"/>
          <w:b/>
        </w:rPr>
        <w:tab/>
        <w:t>-  teilnehmende Sektionen</w:t>
      </w:r>
    </w:p>
    <w:p w14:paraId="064FFE80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-  Chef Feldschiessen</w:t>
      </w:r>
    </w:p>
    <w:p w14:paraId="45E318D7" w14:textId="77777777" w:rsidR="009376DC" w:rsidRDefault="009376DC">
      <w:pPr>
        <w:tabs>
          <w:tab w:val="left" w:pos="1701"/>
          <w:tab w:val="left" w:pos="2835"/>
          <w:tab w:val="left" w:pos="5954"/>
          <w:tab w:val="left" w:pos="8222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  <w:t>-  Schiessoffizier  SK  ....  TG</w:t>
      </w:r>
    </w:p>
    <w:p w14:paraId="343CCD9E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1BA8F440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3BAF0A86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45339743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673EC459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6DFF7075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7B8A2872" w14:textId="77777777" w:rsidR="009376DC" w:rsidRDefault="009376DC">
      <w:pPr>
        <w:tabs>
          <w:tab w:val="left" w:pos="2835"/>
          <w:tab w:val="left" w:pos="5954"/>
          <w:tab w:val="left" w:pos="8222"/>
        </w:tabs>
        <w:rPr>
          <w:rFonts w:ascii="Arial" w:hAnsi="Arial"/>
          <w:b/>
        </w:rPr>
      </w:pPr>
    </w:p>
    <w:p w14:paraId="7E3E85A3" w14:textId="77777777" w:rsidR="009376DC" w:rsidRPr="00B736AE" w:rsidRDefault="009376DC" w:rsidP="00B736AE">
      <w:pPr>
        <w:tabs>
          <w:tab w:val="left" w:pos="2835"/>
          <w:tab w:val="left" w:pos="5954"/>
          <w:tab w:val="left" w:pos="8222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- 2 -</w:t>
      </w:r>
    </w:p>
    <w:sectPr w:rsidR="009376DC" w:rsidRPr="00B736AE">
      <w:pgSz w:w="11907" w:h="16840"/>
      <w:pgMar w:top="567" w:right="567" w:bottom="567" w:left="851" w:header="284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7FF"/>
    <w:rsid w:val="000112D9"/>
    <w:rsid w:val="00041609"/>
    <w:rsid w:val="00196A11"/>
    <w:rsid w:val="003A1BEA"/>
    <w:rsid w:val="00515390"/>
    <w:rsid w:val="00533B52"/>
    <w:rsid w:val="00576B90"/>
    <w:rsid w:val="005E7852"/>
    <w:rsid w:val="005F6A0C"/>
    <w:rsid w:val="006D3C17"/>
    <w:rsid w:val="00706062"/>
    <w:rsid w:val="00796A1D"/>
    <w:rsid w:val="008437ED"/>
    <w:rsid w:val="00876563"/>
    <w:rsid w:val="009376DC"/>
    <w:rsid w:val="009B47AF"/>
    <w:rsid w:val="00A237FF"/>
    <w:rsid w:val="00A37559"/>
    <w:rsid w:val="00A56B7D"/>
    <w:rsid w:val="00AD7EC3"/>
    <w:rsid w:val="00B504FB"/>
    <w:rsid w:val="00B736AE"/>
    <w:rsid w:val="00E85CF9"/>
    <w:rsid w:val="00E93B36"/>
    <w:rsid w:val="00ED7012"/>
    <w:rsid w:val="00F37290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A8C890"/>
  <w15:chartTrackingRefBased/>
  <w15:docId w15:val="{AA6D53D8-CE85-4DC0-AED7-F1E9500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835"/>
        <w:tab w:val="left" w:pos="5954"/>
        <w:tab w:val="left" w:pos="8222"/>
      </w:tabs>
      <w:jc w:val="center"/>
      <w:outlineLvl w:val="0"/>
    </w:pPr>
    <w:rPr>
      <w:rFonts w:ascii="Arial" w:hAnsi="Arial"/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35"/>
        <w:tab w:val="left" w:pos="5954"/>
        <w:tab w:val="left" w:pos="8222"/>
      </w:tabs>
      <w:outlineLvl w:val="1"/>
    </w:pPr>
    <w:rPr>
      <w:rFonts w:ascii="Arial Black" w:hAnsi="Arial Black"/>
      <w:sz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5F6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>TKSV</vt:lpstr>
      <vt:lpstr/>
      <vt:lpstr/>
      <vt:lpstr>Schiessplatzweisung</vt:lpstr>
      <vt:lpstr>    TKSV</vt:lpstr>
    </vt:vector>
  </TitlesOfParts>
  <Company>WAPAG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TKSV</dc:title>
  <dc:subject/>
  <dc:creator>Peter Aeschlimann</dc:creator>
  <cp:keywords/>
  <cp:lastModifiedBy>Jessica Hollenstein</cp:lastModifiedBy>
  <cp:revision>2</cp:revision>
  <cp:lastPrinted>2009-03-30T13:12:00Z</cp:lastPrinted>
  <dcterms:created xsi:type="dcterms:W3CDTF">2025-04-15T12:55:00Z</dcterms:created>
  <dcterms:modified xsi:type="dcterms:W3CDTF">2025-04-15T12:55:00Z</dcterms:modified>
</cp:coreProperties>
</file>